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845FF8" w14:textId="77777777" w:rsidR="00AB3001" w:rsidRPr="00775CAD" w:rsidRDefault="00AB3001">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Ind w:w="0" w:type="dxa"/>
        <w:tblLayout w:type="fixed"/>
        <w:tblLook w:val="0000" w:firstRow="0" w:lastRow="0" w:firstColumn="0" w:lastColumn="0" w:noHBand="0" w:noVBand="0"/>
      </w:tblPr>
      <w:tblGrid>
        <w:gridCol w:w="2160"/>
        <w:gridCol w:w="10625"/>
      </w:tblGrid>
      <w:tr w:rsidR="00AB3001" w:rsidRPr="00775CAD" w14:paraId="48A7DCAB" w14:textId="77777777">
        <w:trPr>
          <w:trHeight w:val="290"/>
        </w:trPr>
        <w:tc>
          <w:tcPr>
            <w:tcW w:w="2160" w:type="dxa"/>
            <w:tcBorders>
              <w:right w:val="single" w:sz="4" w:space="0" w:color="000000"/>
            </w:tcBorders>
          </w:tcPr>
          <w:p w14:paraId="0F626C1D" w14:textId="77777777" w:rsidR="00AB3001" w:rsidRPr="00775CAD" w:rsidRDefault="008D40FF">
            <w:pPr>
              <w:pBdr>
                <w:top w:val="nil"/>
                <w:left w:val="nil"/>
                <w:bottom w:val="nil"/>
                <w:right w:val="nil"/>
                <w:between w:val="nil"/>
              </w:pBdr>
              <w:ind w:left="90"/>
              <w:rPr>
                <w:rFonts w:ascii="Arial" w:eastAsia="Cambria" w:hAnsi="Arial" w:cs="Arial"/>
                <w:color w:val="000000"/>
                <w:sz w:val="20"/>
                <w:szCs w:val="20"/>
              </w:rPr>
            </w:pPr>
            <w:r w:rsidRPr="00775CAD">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4DDA3ECB" w14:textId="77777777" w:rsidR="00AB3001" w:rsidRPr="00775CAD" w:rsidRDefault="008D40FF">
            <w:pPr>
              <w:pBdr>
                <w:top w:val="nil"/>
                <w:left w:val="nil"/>
                <w:bottom w:val="nil"/>
                <w:right w:val="nil"/>
                <w:between w:val="nil"/>
              </w:pBdr>
              <w:rPr>
                <w:rFonts w:ascii="Arial" w:eastAsia="Cambria" w:hAnsi="Arial" w:cs="Arial"/>
                <w:color w:val="000000"/>
                <w:sz w:val="20"/>
                <w:szCs w:val="20"/>
              </w:rPr>
            </w:pPr>
            <w:hyperlink r:id="rId6">
              <w:r w:rsidRPr="00775CAD">
                <w:rPr>
                  <w:rFonts w:ascii="Arial" w:eastAsia="Cambria" w:hAnsi="Arial" w:cs="Arial"/>
                  <w:b/>
                  <w:bCs/>
                  <w:color w:val="0000FF"/>
                  <w:sz w:val="20"/>
                  <w:szCs w:val="20"/>
                  <w:u w:val="single"/>
                </w:rPr>
                <w:t>Journal of Economics and Trade</w:t>
              </w:r>
            </w:hyperlink>
          </w:p>
        </w:tc>
      </w:tr>
      <w:tr w:rsidR="00AB3001" w:rsidRPr="00775CAD" w14:paraId="1D1AD3D7" w14:textId="77777777">
        <w:trPr>
          <w:trHeight w:val="290"/>
        </w:trPr>
        <w:tc>
          <w:tcPr>
            <w:tcW w:w="2160" w:type="dxa"/>
            <w:tcBorders>
              <w:right w:val="single" w:sz="4" w:space="0" w:color="000000"/>
            </w:tcBorders>
          </w:tcPr>
          <w:p w14:paraId="6AC96DAD" w14:textId="77777777" w:rsidR="00AB3001" w:rsidRPr="00775CAD" w:rsidRDefault="008D40FF">
            <w:pPr>
              <w:pBdr>
                <w:top w:val="nil"/>
                <w:left w:val="nil"/>
                <w:bottom w:val="nil"/>
                <w:right w:val="nil"/>
                <w:between w:val="nil"/>
              </w:pBdr>
              <w:ind w:left="90"/>
              <w:rPr>
                <w:rFonts w:ascii="Arial" w:eastAsia="Cambria" w:hAnsi="Arial" w:cs="Arial"/>
                <w:color w:val="000000"/>
                <w:sz w:val="20"/>
                <w:szCs w:val="20"/>
              </w:rPr>
            </w:pPr>
            <w:r w:rsidRPr="00775CAD">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4C8172B8" w14:textId="77777777" w:rsidR="00AB3001" w:rsidRPr="00775CAD" w:rsidRDefault="008D40FF">
            <w:pPr>
              <w:pBdr>
                <w:top w:val="nil"/>
                <w:left w:val="nil"/>
                <w:bottom w:val="nil"/>
                <w:right w:val="nil"/>
                <w:between w:val="nil"/>
              </w:pBdr>
              <w:rPr>
                <w:rFonts w:ascii="Arial" w:eastAsia="Cambria" w:hAnsi="Arial" w:cs="Arial"/>
                <w:color w:val="000000"/>
                <w:sz w:val="20"/>
                <w:szCs w:val="20"/>
              </w:rPr>
            </w:pPr>
            <w:r w:rsidRPr="00775CAD">
              <w:rPr>
                <w:rFonts w:ascii="Arial" w:eastAsia="Cambria" w:hAnsi="Arial" w:cs="Arial"/>
                <w:b/>
                <w:bCs/>
                <w:color w:val="000000"/>
                <w:sz w:val="20"/>
                <w:szCs w:val="20"/>
              </w:rPr>
              <w:t>Ms_JET_14147</w:t>
            </w:r>
          </w:p>
        </w:tc>
      </w:tr>
      <w:tr w:rsidR="00AB3001" w:rsidRPr="00775CAD" w14:paraId="08553D51" w14:textId="77777777">
        <w:trPr>
          <w:trHeight w:val="650"/>
        </w:trPr>
        <w:tc>
          <w:tcPr>
            <w:tcW w:w="2160" w:type="dxa"/>
            <w:tcBorders>
              <w:right w:val="single" w:sz="4" w:space="0" w:color="000000"/>
            </w:tcBorders>
          </w:tcPr>
          <w:p w14:paraId="293D8E2A" w14:textId="77777777" w:rsidR="00AB3001" w:rsidRPr="00775CAD" w:rsidRDefault="008D40FF">
            <w:pPr>
              <w:pBdr>
                <w:top w:val="nil"/>
                <w:left w:val="nil"/>
                <w:bottom w:val="nil"/>
                <w:right w:val="nil"/>
                <w:between w:val="nil"/>
              </w:pBdr>
              <w:ind w:left="90"/>
              <w:rPr>
                <w:rFonts w:ascii="Arial" w:eastAsia="Cambria" w:hAnsi="Arial" w:cs="Arial"/>
                <w:color w:val="000000"/>
                <w:sz w:val="20"/>
                <w:szCs w:val="20"/>
              </w:rPr>
            </w:pPr>
            <w:r w:rsidRPr="00775CAD">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3983976F" w14:textId="77777777" w:rsidR="00AB3001" w:rsidRPr="00775CAD" w:rsidRDefault="008D40FF">
            <w:pPr>
              <w:pBdr>
                <w:top w:val="nil"/>
                <w:left w:val="nil"/>
                <w:bottom w:val="nil"/>
                <w:right w:val="nil"/>
                <w:between w:val="nil"/>
              </w:pBdr>
              <w:rPr>
                <w:rFonts w:ascii="Arial" w:eastAsia="Cambria" w:hAnsi="Arial" w:cs="Arial"/>
                <w:color w:val="000000"/>
                <w:sz w:val="20"/>
                <w:szCs w:val="20"/>
              </w:rPr>
            </w:pPr>
            <w:r w:rsidRPr="00775CAD">
              <w:rPr>
                <w:rFonts w:ascii="Arial" w:eastAsia="Cambria" w:hAnsi="Arial" w:cs="Arial"/>
                <w:b/>
                <w:bCs/>
                <w:color w:val="000000"/>
                <w:sz w:val="20"/>
                <w:szCs w:val="20"/>
              </w:rPr>
              <w:t>Policy Uncertainty, Geopolitical Risk, and CEO Power Shape Crash Risk? Evidence from Indonesia</w:t>
            </w:r>
          </w:p>
        </w:tc>
      </w:tr>
      <w:tr w:rsidR="00AB3001" w:rsidRPr="00775CAD" w14:paraId="09B6A978" w14:textId="77777777">
        <w:trPr>
          <w:trHeight w:val="332"/>
        </w:trPr>
        <w:tc>
          <w:tcPr>
            <w:tcW w:w="2160" w:type="dxa"/>
            <w:tcBorders>
              <w:right w:val="single" w:sz="4" w:space="0" w:color="000000"/>
            </w:tcBorders>
          </w:tcPr>
          <w:p w14:paraId="491E048C" w14:textId="77777777" w:rsidR="00AB3001" w:rsidRPr="00775CAD" w:rsidRDefault="008D40FF">
            <w:pPr>
              <w:pBdr>
                <w:top w:val="nil"/>
                <w:left w:val="nil"/>
                <w:bottom w:val="nil"/>
                <w:right w:val="nil"/>
                <w:between w:val="nil"/>
              </w:pBdr>
              <w:ind w:left="90"/>
              <w:rPr>
                <w:rFonts w:ascii="Arial" w:eastAsia="Cambria" w:hAnsi="Arial" w:cs="Arial"/>
                <w:color w:val="000000"/>
                <w:sz w:val="20"/>
                <w:szCs w:val="20"/>
              </w:rPr>
            </w:pPr>
            <w:r w:rsidRPr="00775CAD">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1FA14A93" w14:textId="77777777" w:rsidR="00AB3001" w:rsidRPr="00775CAD" w:rsidRDefault="00AB3001">
            <w:pPr>
              <w:pBdr>
                <w:top w:val="nil"/>
                <w:left w:val="nil"/>
                <w:bottom w:val="nil"/>
                <w:right w:val="nil"/>
                <w:between w:val="nil"/>
              </w:pBdr>
              <w:rPr>
                <w:rFonts w:ascii="Arial" w:eastAsia="Cambria" w:hAnsi="Arial" w:cs="Arial"/>
                <w:color w:val="000000"/>
                <w:sz w:val="20"/>
                <w:szCs w:val="20"/>
              </w:rPr>
            </w:pPr>
          </w:p>
        </w:tc>
      </w:tr>
    </w:tbl>
    <w:p w14:paraId="3F901FAF" w14:textId="77777777" w:rsidR="00AB3001" w:rsidRPr="00775CAD" w:rsidRDefault="00AB3001">
      <w:pPr>
        <w:pBdr>
          <w:top w:val="nil"/>
          <w:left w:val="nil"/>
          <w:bottom w:val="nil"/>
          <w:right w:val="nil"/>
          <w:between w:val="nil"/>
        </w:pBdr>
        <w:jc w:val="both"/>
        <w:rPr>
          <w:rFonts w:ascii="Arial" w:eastAsia="Cambria" w:hAnsi="Arial" w:cs="Arial"/>
          <w:color w:val="000000"/>
          <w:sz w:val="20"/>
          <w:szCs w:val="20"/>
          <w:u w:val="single"/>
        </w:rPr>
      </w:pPr>
      <w:bookmarkStart w:id="0" w:name="_eqf4pi53h7y6" w:colFirst="0" w:colLast="0"/>
      <w:bookmarkEnd w:id="0"/>
    </w:p>
    <w:p w14:paraId="171C542B" w14:textId="77777777" w:rsidR="00AB3001" w:rsidRPr="00775CAD" w:rsidRDefault="00AB3001">
      <w:pPr>
        <w:rPr>
          <w:rFonts w:ascii="Arial" w:hAnsi="Arial" w:cs="Arial"/>
          <w:sz w:val="20"/>
          <w:szCs w:val="20"/>
        </w:rPr>
      </w:pP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AB3001" w:rsidRPr="00775CAD" w14:paraId="3BAA5597" w14:textId="77777777">
        <w:tc>
          <w:tcPr>
            <w:tcW w:w="13176" w:type="dxa"/>
            <w:gridSpan w:val="3"/>
            <w:tcBorders>
              <w:top w:val="nil"/>
              <w:left w:val="nil"/>
              <w:right w:val="nil"/>
            </w:tcBorders>
          </w:tcPr>
          <w:p w14:paraId="34D5B60F" w14:textId="77777777" w:rsidR="00AB3001" w:rsidRPr="00775CAD" w:rsidRDefault="008D40FF">
            <w:pPr>
              <w:keepNext/>
              <w:rPr>
                <w:rFonts w:ascii="Arial" w:hAnsi="Arial" w:cs="Arial"/>
                <w:sz w:val="20"/>
                <w:szCs w:val="20"/>
              </w:rPr>
            </w:pPr>
            <w:r w:rsidRPr="00775CAD">
              <w:rPr>
                <w:rFonts w:ascii="Arial" w:hAnsi="Arial" w:cs="Arial"/>
                <w:b/>
                <w:bCs/>
                <w:sz w:val="20"/>
                <w:szCs w:val="20"/>
                <w:highlight w:val="yellow"/>
              </w:rPr>
              <w:t>PART  1:</w:t>
            </w:r>
            <w:r w:rsidRPr="00775CAD">
              <w:rPr>
                <w:rFonts w:ascii="Arial" w:hAnsi="Arial" w:cs="Arial"/>
                <w:b/>
                <w:bCs/>
                <w:sz w:val="20"/>
                <w:szCs w:val="20"/>
              </w:rPr>
              <w:t xml:space="preserve"> Comments</w:t>
            </w:r>
          </w:p>
          <w:p w14:paraId="05B63F62" w14:textId="77777777" w:rsidR="00AB3001" w:rsidRPr="00775CAD" w:rsidRDefault="00AB3001">
            <w:pPr>
              <w:rPr>
                <w:rFonts w:ascii="Arial" w:hAnsi="Arial" w:cs="Arial"/>
                <w:sz w:val="20"/>
                <w:szCs w:val="20"/>
              </w:rPr>
            </w:pPr>
          </w:p>
        </w:tc>
      </w:tr>
      <w:tr w:rsidR="00AB3001" w:rsidRPr="00775CAD" w14:paraId="368F802C" w14:textId="77777777">
        <w:tc>
          <w:tcPr>
            <w:tcW w:w="3334" w:type="dxa"/>
          </w:tcPr>
          <w:p w14:paraId="10A2442C" w14:textId="77777777" w:rsidR="00AB3001" w:rsidRPr="00775CAD" w:rsidRDefault="00AB3001">
            <w:pPr>
              <w:keepNext/>
              <w:rPr>
                <w:rFonts w:ascii="Arial" w:hAnsi="Arial" w:cs="Arial"/>
                <w:sz w:val="20"/>
                <w:szCs w:val="20"/>
              </w:rPr>
            </w:pPr>
          </w:p>
        </w:tc>
        <w:tc>
          <w:tcPr>
            <w:tcW w:w="5829" w:type="dxa"/>
          </w:tcPr>
          <w:p w14:paraId="3C1DF5F2" w14:textId="77777777" w:rsidR="00AB3001" w:rsidRPr="00775CAD" w:rsidRDefault="008D40FF">
            <w:pPr>
              <w:keepNext/>
              <w:rPr>
                <w:rFonts w:ascii="Arial" w:hAnsi="Arial" w:cs="Arial"/>
                <w:sz w:val="20"/>
                <w:szCs w:val="20"/>
              </w:rPr>
            </w:pPr>
            <w:r w:rsidRPr="00775CAD">
              <w:rPr>
                <w:rFonts w:ascii="Arial" w:hAnsi="Arial" w:cs="Arial"/>
                <w:b/>
                <w:bCs/>
                <w:sz w:val="20"/>
                <w:szCs w:val="20"/>
              </w:rPr>
              <w:t>Reviewer’s comment</w:t>
            </w:r>
          </w:p>
          <w:p w14:paraId="647113F6" w14:textId="77777777" w:rsidR="00AB3001" w:rsidRPr="00775CAD" w:rsidRDefault="008D40FF">
            <w:pPr>
              <w:keepNext/>
              <w:rPr>
                <w:rFonts w:ascii="Arial" w:hAnsi="Arial" w:cs="Arial"/>
                <w:sz w:val="20"/>
                <w:szCs w:val="20"/>
              </w:rPr>
            </w:pPr>
            <w:r w:rsidRPr="00775CAD">
              <w:rPr>
                <w:rFonts w:ascii="Arial" w:hAnsi="Arial" w:cs="Arial"/>
                <w:b/>
                <w:bCs/>
                <w:sz w:val="20"/>
                <w:szCs w:val="20"/>
                <w:highlight w:val="yellow"/>
              </w:rPr>
              <w:t>Artificial Intelligence (AI) generated or assisted review comments are strictly prohibited during peer review.</w:t>
            </w:r>
          </w:p>
        </w:tc>
        <w:tc>
          <w:tcPr>
            <w:tcW w:w="4013" w:type="dxa"/>
          </w:tcPr>
          <w:p w14:paraId="6117B668" w14:textId="77777777" w:rsidR="00AB3001" w:rsidRPr="00775CAD" w:rsidRDefault="008D40FF">
            <w:pPr>
              <w:keepNext/>
              <w:rPr>
                <w:rFonts w:ascii="Arial" w:hAnsi="Arial" w:cs="Arial"/>
                <w:sz w:val="20"/>
                <w:szCs w:val="20"/>
              </w:rPr>
            </w:pPr>
            <w:r w:rsidRPr="00775CAD">
              <w:rPr>
                <w:rFonts w:ascii="Arial" w:hAnsi="Arial" w:cs="Arial"/>
                <w:b/>
                <w:bCs/>
                <w:sz w:val="20"/>
                <w:szCs w:val="20"/>
              </w:rPr>
              <w:t xml:space="preserve">Author’s Feedback </w:t>
            </w:r>
            <w:r w:rsidRPr="00775CAD">
              <w:rPr>
                <w:rFonts w:ascii="Arial" w:hAnsi="Arial" w:cs="Arial"/>
                <w:sz w:val="20"/>
                <w:szCs w:val="20"/>
              </w:rPr>
              <w:t>(It is mandatory that authors should write his/her feedback here)</w:t>
            </w:r>
          </w:p>
          <w:p w14:paraId="65BD9F27" w14:textId="77777777" w:rsidR="00AB3001" w:rsidRPr="00775CAD" w:rsidRDefault="00AB3001">
            <w:pPr>
              <w:keepNext/>
              <w:rPr>
                <w:rFonts w:ascii="Arial" w:hAnsi="Arial" w:cs="Arial"/>
                <w:sz w:val="20"/>
                <w:szCs w:val="20"/>
              </w:rPr>
            </w:pPr>
          </w:p>
        </w:tc>
      </w:tr>
      <w:tr w:rsidR="00AB3001" w:rsidRPr="00775CAD" w14:paraId="66F9B0EA" w14:textId="77777777">
        <w:trPr>
          <w:trHeight w:val="1264"/>
        </w:trPr>
        <w:tc>
          <w:tcPr>
            <w:tcW w:w="3334" w:type="dxa"/>
          </w:tcPr>
          <w:p w14:paraId="3A34EC21" w14:textId="77777777" w:rsidR="00AB3001" w:rsidRPr="00775CAD" w:rsidRDefault="008D40FF">
            <w:pPr>
              <w:ind w:left="360"/>
              <w:rPr>
                <w:rFonts w:ascii="Arial" w:hAnsi="Arial" w:cs="Arial"/>
                <w:sz w:val="20"/>
                <w:szCs w:val="20"/>
              </w:rPr>
            </w:pPr>
            <w:r w:rsidRPr="00775CAD">
              <w:rPr>
                <w:rFonts w:ascii="Arial" w:hAnsi="Arial" w:cs="Arial"/>
                <w:b/>
                <w:bCs/>
                <w:sz w:val="20"/>
                <w:szCs w:val="20"/>
              </w:rPr>
              <w:t>Please write a few sentences regarding the importance of this manuscript for the scientific community. A minimum of 3-4 sentences may be required for this part.</w:t>
            </w:r>
          </w:p>
          <w:p w14:paraId="1B538728" w14:textId="77777777" w:rsidR="00AB3001" w:rsidRPr="00775CAD" w:rsidRDefault="00AB3001">
            <w:pPr>
              <w:ind w:left="360"/>
              <w:rPr>
                <w:rFonts w:ascii="Arial" w:hAnsi="Arial" w:cs="Arial"/>
                <w:sz w:val="20"/>
                <w:szCs w:val="20"/>
              </w:rPr>
            </w:pPr>
          </w:p>
        </w:tc>
        <w:tc>
          <w:tcPr>
            <w:tcW w:w="5829" w:type="dxa"/>
          </w:tcPr>
          <w:p w14:paraId="6E74C2D9" w14:textId="77777777" w:rsidR="00AB3001" w:rsidRPr="00775CAD" w:rsidRDefault="008D40FF">
            <w:pPr>
              <w:rPr>
                <w:rFonts w:ascii="Arial" w:hAnsi="Arial" w:cs="Arial"/>
                <w:sz w:val="20"/>
                <w:szCs w:val="20"/>
              </w:rPr>
            </w:pPr>
            <w:r w:rsidRPr="00775CAD">
              <w:rPr>
                <w:rFonts w:ascii="Arial" w:hAnsi="Arial" w:cs="Arial"/>
                <w:sz w:val="20"/>
                <w:szCs w:val="20"/>
              </w:rPr>
              <w:t xml:space="preserve">This manuscript makes a valuable contribution to the scientific community by providing robust empirical evidence on the drivers of stock price crash risk in an emerging market context, specifically Indonesia, during a turbulent period encompassing pre-pandemic, pandemic, and post-pandemic volatility extending into 2025. It resolves mixed findings in prior literature by demonstrating that economic policy uncertainty and geopolitical risk consistently heighten crash risk across multiple measures, while CEO power exhibits a more nuanced, measure-dependent effect, thereby advancing the understanding of how macro-level uncertainties interact with firm-level governance in shaping extreme downside risk. The study’s adaptation of established methodologies—such as a localized news-based economic policy uncertainty index and context-specific CEO power proxies—to Indonesia’s unique institutional environment enhances the generalizability of crash risk models to other emerging economies. </w:t>
            </w:r>
          </w:p>
        </w:tc>
        <w:tc>
          <w:tcPr>
            <w:tcW w:w="4013" w:type="dxa"/>
          </w:tcPr>
          <w:p w14:paraId="1063FD50" w14:textId="6C7E6260" w:rsidR="00AB3001" w:rsidRPr="00775CAD" w:rsidRDefault="00335A62">
            <w:pPr>
              <w:keepNext/>
              <w:rPr>
                <w:rFonts w:ascii="Arial" w:hAnsi="Arial" w:cs="Arial"/>
                <w:sz w:val="20"/>
                <w:szCs w:val="20"/>
              </w:rPr>
            </w:pPr>
            <w:r w:rsidRPr="00775CAD">
              <w:rPr>
                <w:rFonts w:ascii="Arial" w:hAnsi="Arial" w:cs="Arial"/>
                <w:sz w:val="20"/>
                <w:szCs w:val="20"/>
              </w:rPr>
              <w:t>Okay, thank you</w:t>
            </w:r>
          </w:p>
        </w:tc>
      </w:tr>
      <w:tr w:rsidR="00AB3001" w:rsidRPr="00775CAD" w14:paraId="44EF56EA" w14:textId="77777777">
        <w:trPr>
          <w:trHeight w:val="1262"/>
        </w:trPr>
        <w:tc>
          <w:tcPr>
            <w:tcW w:w="3334" w:type="dxa"/>
          </w:tcPr>
          <w:p w14:paraId="1404EC75" w14:textId="77777777" w:rsidR="00AB3001" w:rsidRPr="00775CAD" w:rsidRDefault="008D40FF">
            <w:pPr>
              <w:ind w:left="360"/>
              <w:rPr>
                <w:rFonts w:ascii="Arial" w:hAnsi="Arial" w:cs="Arial"/>
                <w:sz w:val="20"/>
                <w:szCs w:val="20"/>
              </w:rPr>
            </w:pPr>
            <w:r w:rsidRPr="00775CAD">
              <w:rPr>
                <w:rFonts w:ascii="Arial" w:hAnsi="Arial" w:cs="Arial"/>
                <w:b/>
                <w:bCs/>
                <w:sz w:val="20"/>
                <w:szCs w:val="20"/>
              </w:rPr>
              <w:t>Is the title of the article suitable?</w:t>
            </w:r>
          </w:p>
          <w:p w14:paraId="1BF00A1D" w14:textId="77777777" w:rsidR="00AB3001" w:rsidRPr="00775CAD" w:rsidRDefault="008D40FF">
            <w:pPr>
              <w:ind w:left="360"/>
              <w:rPr>
                <w:rFonts w:ascii="Arial" w:hAnsi="Arial" w:cs="Arial"/>
                <w:sz w:val="20"/>
                <w:szCs w:val="20"/>
              </w:rPr>
            </w:pPr>
            <w:r w:rsidRPr="00775CAD">
              <w:rPr>
                <w:rFonts w:ascii="Arial" w:hAnsi="Arial" w:cs="Arial"/>
                <w:b/>
                <w:bCs/>
                <w:sz w:val="20"/>
                <w:szCs w:val="20"/>
              </w:rPr>
              <w:t>(If not please suggest an alternative title)</w:t>
            </w:r>
          </w:p>
          <w:p w14:paraId="62C0CA8F" w14:textId="77777777" w:rsidR="00AB3001" w:rsidRPr="00775CAD" w:rsidRDefault="00AB3001">
            <w:pPr>
              <w:keepNext/>
              <w:rPr>
                <w:rFonts w:ascii="Arial" w:hAnsi="Arial" w:cs="Arial"/>
                <w:sz w:val="20"/>
                <w:szCs w:val="20"/>
                <w:u w:val="single"/>
              </w:rPr>
            </w:pPr>
          </w:p>
        </w:tc>
        <w:tc>
          <w:tcPr>
            <w:tcW w:w="5829" w:type="dxa"/>
          </w:tcPr>
          <w:p w14:paraId="1927A97E" w14:textId="77777777" w:rsidR="00AB3001" w:rsidRPr="00775CAD" w:rsidRDefault="008D40FF">
            <w:pPr>
              <w:rPr>
                <w:rFonts w:ascii="Arial" w:hAnsi="Arial" w:cs="Arial"/>
                <w:sz w:val="20"/>
                <w:szCs w:val="20"/>
              </w:rPr>
            </w:pPr>
            <w:r w:rsidRPr="00775CAD">
              <w:rPr>
                <w:rFonts w:ascii="Arial" w:hAnsi="Arial" w:cs="Arial"/>
                <w:sz w:val="20"/>
                <w:szCs w:val="20"/>
              </w:rPr>
              <w:t>Reasonably suitable</w:t>
            </w:r>
          </w:p>
        </w:tc>
        <w:tc>
          <w:tcPr>
            <w:tcW w:w="4013" w:type="dxa"/>
          </w:tcPr>
          <w:p w14:paraId="219DFC93" w14:textId="78FB2E86" w:rsidR="00AB3001" w:rsidRPr="00775CAD" w:rsidRDefault="00335A62">
            <w:pPr>
              <w:keepNext/>
              <w:rPr>
                <w:rFonts w:ascii="Arial" w:hAnsi="Arial" w:cs="Arial"/>
                <w:sz w:val="20"/>
                <w:szCs w:val="20"/>
              </w:rPr>
            </w:pPr>
            <w:r w:rsidRPr="00775CAD">
              <w:rPr>
                <w:rFonts w:ascii="Arial" w:hAnsi="Arial" w:cs="Arial"/>
                <w:sz w:val="20"/>
                <w:szCs w:val="20"/>
              </w:rPr>
              <w:t>Okay, thank you</w:t>
            </w:r>
          </w:p>
        </w:tc>
      </w:tr>
      <w:tr w:rsidR="00AB3001" w:rsidRPr="00775CAD" w14:paraId="3A57BD49" w14:textId="77777777">
        <w:trPr>
          <w:trHeight w:val="1262"/>
        </w:trPr>
        <w:tc>
          <w:tcPr>
            <w:tcW w:w="3334" w:type="dxa"/>
          </w:tcPr>
          <w:p w14:paraId="2CE61BBC" w14:textId="77777777" w:rsidR="00AB3001" w:rsidRPr="00775CAD" w:rsidRDefault="008D40FF">
            <w:pPr>
              <w:keepNext/>
              <w:ind w:left="360"/>
              <w:rPr>
                <w:rFonts w:ascii="Arial" w:hAnsi="Arial" w:cs="Arial"/>
                <w:sz w:val="20"/>
                <w:szCs w:val="20"/>
              </w:rPr>
            </w:pPr>
            <w:r w:rsidRPr="00775CAD">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12C2D524" w14:textId="77777777" w:rsidR="00AB3001" w:rsidRPr="00775CAD" w:rsidRDefault="00AB3001">
            <w:pPr>
              <w:keepNext/>
              <w:rPr>
                <w:rFonts w:ascii="Arial" w:hAnsi="Arial" w:cs="Arial"/>
                <w:sz w:val="20"/>
                <w:szCs w:val="20"/>
                <w:u w:val="single"/>
              </w:rPr>
            </w:pPr>
          </w:p>
        </w:tc>
        <w:tc>
          <w:tcPr>
            <w:tcW w:w="5829" w:type="dxa"/>
          </w:tcPr>
          <w:p w14:paraId="57777163" w14:textId="77777777" w:rsidR="00AB3001" w:rsidRPr="00775CAD" w:rsidRDefault="008D40FF">
            <w:pPr>
              <w:rPr>
                <w:rFonts w:ascii="Arial" w:hAnsi="Arial" w:cs="Arial"/>
                <w:sz w:val="20"/>
                <w:szCs w:val="20"/>
              </w:rPr>
            </w:pPr>
            <w:r w:rsidRPr="00775CAD">
              <w:rPr>
                <w:rFonts w:ascii="Arial" w:hAnsi="Arial" w:cs="Arial"/>
                <w:sz w:val="20"/>
                <w:szCs w:val="20"/>
              </w:rPr>
              <w:t>The abstract of the article is partially comprehensive but falls short of the standards typically expected in empirical finance and accounting journals. It effectively lists the keywords and identifies the broad topics (economic policy uncertainty, geopolitical risk, and CEO power as potential drivers of stock price crash risk in Indonesia), but it lacks several key elements that make an abstract self-contained and informative.</w:t>
            </w:r>
          </w:p>
        </w:tc>
        <w:tc>
          <w:tcPr>
            <w:tcW w:w="4013" w:type="dxa"/>
          </w:tcPr>
          <w:p w14:paraId="1C45BC5B" w14:textId="397E3009" w:rsidR="00AB3001" w:rsidRPr="00775CAD" w:rsidRDefault="00335A62">
            <w:pPr>
              <w:keepNext/>
              <w:rPr>
                <w:rFonts w:ascii="Arial" w:hAnsi="Arial" w:cs="Arial"/>
                <w:sz w:val="20"/>
                <w:szCs w:val="20"/>
              </w:rPr>
            </w:pPr>
            <w:r w:rsidRPr="00775CAD">
              <w:rPr>
                <w:rFonts w:ascii="Arial" w:hAnsi="Arial" w:cs="Arial"/>
                <w:sz w:val="20"/>
                <w:szCs w:val="20"/>
              </w:rPr>
              <w:t>The abstract has been revised to improve clarity and completeness by strengthening its self-contained structure and better aligning it with standards commonly applied in empirical finance and accounting studies.</w:t>
            </w:r>
          </w:p>
        </w:tc>
      </w:tr>
      <w:tr w:rsidR="00AB3001" w:rsidRPr="00775CAD" w14:paraId="30317647" w14:textId="77777777">
        <w:trPr>
          <w:trHeight w:val="704"/>
        </w:trPr>
        <w:tc>
          <w:tcPr>
            <w:tcW w:w="3334" w:type="dxa"/>
          </w:tcPr>
          <w:p w14:paraId="53056545" w14:textId="77777777" w:rsidR="00AB3001" w:rsidRPr="00775CAD" w:rsidRDefault="008D40FF">
            <w:pPr>
              <w:keepNext/>
              <w:ind w:left="360"/>
              <w:rPr>
                <w:rFonts w:ascii="Arial" w:eastAsia="Helvetica Neue" w:hAnsi="Arial" w:cs="Arial"/>
                <w:sz w:val="20"/>
                <w:szCs w:val="20"/>
                <w:u w:val="single"/>
              </w:rPr>
            </w:pPr>
            <w:r w:rsidRPr="00775CAD">
              <w:rPr>
                <w:rFonts w:ascii="Arial" w:hAnsi="Arial" w:cs="Arial"/>
                <w:b/>
                <w:bCs/>
                <w:sz w:val="20"/>
                <w:szCs w:val="20"/>
              </w:rPr>
              <w:t>Is the manuscript scientifically, correct? Please write here.</w:t>
            </w:r>
          </w:p>
        </w:tc>
        <w:tc>
          <w:tcPr>
            <w:tcW w:w="5829" w:type="dxa"/>
          </w:tcPr>
          <w:p w14:paraId="110AFA69" w14:textId="77777777" w:rsidR="00AB3001" w:rsidRPr="00775CAD" w:rsidRDefault="008D40FF">
            <w:pPr>
              <w:rPr>
                <w:rFonts w:ascii="Arial" w:hAnsi="Arial" w:cs="Arial"/>
                <w:sz w:val="20"/>
                <w:szCs w:val="20"/>
              </w:rPr>
            </w:pPr>
            <w:r w:rsidRPr="00775CAD">
              <w:rPr>
                <w:rFonts w:ascii="Arial" w:hAnsi="Arial" w:cs="Arial"/>
                <w:sz w:val="20"/>
                <w:szCs w:val="20"/>
              </w:rPr>
              <w:t>This manuscript provides robust empirical evidence from Indonesia's stock market (2014–2024) showing that economic policy uncertainty and geopolitical risk significantly heighten stock price crash risk, while CEO power has a more limited, measure-specific impact on downside volatility, thus advancing the understanding of crash risk drivers in emerging markets amid macro uncertainties and governance dynamics.</w:t>
            </w:r>
          </w:p>
        </w:tc>
        <w:tc>
          <w:tcPr>
            <w:tcW w:w="4013" w:type="dxa"/>
          </w:tcPr>
          <w:p w14:paraId="6D3548A9" w14:textId="4790F62F" w:rsidR="00AB3001" w:rsidRPr="00775CAD" w:rsidRDefault="00335A62">
            <w:pPr>
              <w:keepNext/>
              <w:rPr>
                <w:rFonts w:ascii="Arial" w:hAnsi="Arial" w:cs="Arial"/>
                <w:sz w:val="20"/>
                <w:szCs w:val="20"/>
              </w:rPr>
            </w:pPr>
            <w:r w:rsidRPr="00775CAD">
              <w:rPr>
                <w:rFonts w:ascii="Arial" w:hAnsi="Arial" w:cs="Arial"/>
                <w:sz w:val="20"/>
                <w:szCs w:val="20"/>
              </w:rPr>
              <w:t>Okay, thank you</w:t>
            </w:r>
          </w:p>
        </w:tc>
      </w:tr>
      <w:tr w:rsidR="00AB3001" w:rsidRPr="00775CAD" w14:paraId="227ECA27" w14:textId="77777777">
        <w:trPr>
          <w:trHeight w:val="703"/>
        </w:trPr>
        <w:tc>
          <w:tcPr>
            <w:tcW w:w="3334" w:type="dxa"/>
          </w:tcPr>
          <w:p w14:paraId="7493576F" w14:textId="77777777" w:rsidR="00AB3001" w:rsidRPr="00775CAD" w:rsidRDefault="008D40FF">
            <w:pPr>
              <w:ind w:left="360"/>
              <w:rPr>
                <w:rFonts w:ascii="Arial" w:hAnsi="Arial" w:cs="Arial"/>
                <w:sz w:val="20"/>
                <w:szCs w:val="20"/>
              </w:rPr>
            </w:pPr>
            <w:r w:rsidRPr="00775CAD">
              <w:rPr>
                <w:rFonts w:ascii="Arial" w:hAnsi="Arial" w:cs="Arial"/>
                <w:b/>
                <w:bCs/>
                <w:sz w:val="20"/>
                <w:szCs w:val="20"/>
              </w:rPr>
              <w:t>Are the references sufficient and recent? If you have suggestions of additional references, please mention them in the review form.</w:t>
            </w:r>
          </w:p>
        </w:tc>
        <w:tc>
          <w:tcPr>
            <w:tcW w:w="5829" w:type="dxa"/>
          </w:tcPr>
          <w:p w14:paraId="538E2EC4" w14:textId="77777777" w:rsidR="00AB3001" w:rsidRPr="00775CAD" w:rsidRDefault="008D40FF">
            <w:pPr>
              <w:rPr>
                <w:rFonts w:ascii="Arial" w:hAnsi="Arial" w:cs="Arial"/>
                <w:sz w:val="20"/>
                <w:szCs w:val="20"/>
              </w:rPr>
            </w:pPr>
            <w:r w:rsidRPr="00775CAD">
              <w:rPr>
                <w:rFonts w:ascii="Arial" w:hAnsi="Arial" w:cs="Arial"/>
                <w:sz w:val="20"/>
                <w:szCs w:val="20"/>
              </w:rPr>
              <w:t>The references in the manuscript are moderately sufficient but not fully up-to-date or comprehensive for a study extending into 2024–2025</w:t>
            </w:r>
          </w:p>
        </w:tc>
        <w:tc>
          <w:tcPr>
            <w:tcW w:w="4013" w:type="dxa"/>
          </w:tcPr>
          <w:p w14:paraId="10A4EF58" w14:textId="59074F76" w:rsidR="00AB3001" w:rsidRPr="00775CAD" w:rsidRDefault="00335A62">
            <w:pPr>
              <w:keepNext/>
              <w:rPr>
                <w:rFonts w:ascii="Arial" w:hAnsi="Arial" w:cs="Arial"/>
                <w:sz w:val="20"/>
                <w:szCs w:val="20"/>
              </w:rPr>
            </w:pPr>
            <w:r w:rsidRPr="00775CAD">
              <w:rPr>
                <w:rFonts w:ascii="Arial" w:hAnsi="Arial" w:cs="Arial"/>
                <w:sz w:val="20"/>
                <w:szCs w:val="20"/>
              </w:rPr>
              <w:t>Okay, thank you</w:t>
            </w:r>
          </w:p>
        </w:tc>
      </w:tr>
      <w:tr w:rsidR="00AB3001" w:rsidRPr="00775CAD" w14:paraId="2F3150F0" w14:textId="77777777">
        <w:trPr>
          <w:trHeight w:val="386"/>
        </w:trPr>
        <w:tc>
          <w:tcPr>
            <w:tcW w:w="3334" w:type="dxa"/>
          </w:tcPr>
          <w:p w14:paraId="751E0312" w14:textId="77777777" w:rsidR="00AB3001" w:rsidRPr="00775CAD" w:rsidRDefault="008D40FF">
            <w:pPr>
              <w:keepNext/>
              <w:ind w:left="360"/>
              <w:rPr>
                <w:rFonts w:ascii="Arial" w:hAnsi="Arial" w:cs="Arial"/>
                <w:sz w:val="20"/>
                <w:szCs w:val="20"/>
              </w:rPr>
            </w:pPr>
            <w:r w:rsidRPr="00775CAD">
              <w:rPr>
                <w:rFonts w:ascii="Arial" w:hAnsi="Arial" w:cs="Arial"/>
                <w:b/>
                <w:bCs/>
                <w:sz w:val="20"/>
                <w:szCs w:val="20"/>
              </w:rPr>
              <w:t>Is the language/English quality of the article suitable for scholarly communications?</w:t>
            </w:r>
          </w:p>
          <w:p w14:paraId="1B68BFA1" w14:textId="77777777" w:rsidR="00AB3001" w:rsidRPr="00775CAD" w:rsidRDefault="00AB3001">
            <w:pPr>
              <w:rPr>
                <w:rFonts w:ascii="Arial" w:hAnsi="Arial" w:cs="Arial"/>
                <w:sz w:val="20"/>
                <w:szCs w:val="20"/>
              </w:rPr>
            </w:pPr>
          </w:p>
        </w:tc>
        <w:tc>
          <w:tcPr>
            <w:tcW w:w="5829" w:type="dxa"/>
          </w:tcPr>
          <w:p w14:paraId="1C8C4128" w14:textId="77777777" w:rsidR="00AB3001" w:rsidRPr="00775CAD" w:rsidRDefault="008D40FF">
            <w:pPr>
              <w:rPr>
                <w:rFonts w:ascii="Arial" w:hAnsi="Arial" w:cs="Arial"/>
                <w:sz w:val="20"/>
                <w:szCs w:val="20"/>
              </w:rPr>
            </w:pPr>
            <w:r w:rsidRPr="00775CAD">
              <w:rPr>
                <w:rFonts w:ascii="Arial" w:hAnsi="Arial" w:cs="Arial"/>
                <w:sz w:val="20"/>
                <w:szCs w:val="20"/>
              </w:rPr>
              <w:t>The language and English quality of the manuscript are generally acceptable.</w:t>
            </w:r>
          </w:p>
        </w:tc>
        <w:tc>
          <w:tcPr>
            <w:tcW w:w="4013" w:type="dxa"/>
          </w:tcPr>
          <w:p w14:paraId="4BAC61D0" w14:textId="6ECB0196" w:rsidR="00AB3001" w:rsidRPr="00775CAD" w:rsidRDefault="00335A62">
            <w:pPr>
              <w:rPr>
                <w:rFonts w:ascii="Arial" w:hAnsi="Arial" w:cs="Arial"/>
                <w:sz w:val="20"/>
                <w:szCs w:val="20"/>
              </w:rPr>
            </w:pPr>
            <w:r w:rsidRPr="00775CAD">
              <w:rPr>
                <w:rFonts w:ascii="Arial" w:hAnsi="Arial" w:cs="Arial"/>
                <w:sz w:val="20"/>
                <w:szCs w:val="20"/>
              </w:rPr>
              <w:t>Okay, thank you</w:t>
            </w:r>
          </w:p>
        </w:tc>
      </w:tr>
      <w:tr w:rsidR="00AB3001" w:rsidRPr="00775CAD" w14:paraId="613AC635" w14:textId="77777777">
        <w:trPr>
          <w:trHeight w:val="1178"/>
        </w:trPr>
        <w:tc>
          <w:tcPr>
            <w:tcW w:w="3334" w:type="dxa"/>
          </w:tcPr>
          <w:p w14:paraId="11FAE201" w14:textId="77777777" w:rsidR="00AB3001" w:rsidRPr="00775CAD" w:rsidRDefault="008D40FF">
            <w:pPr>
              <w:keepNext/>
              <w:rPr>
                <w:rFonts w:ascii="Arial" w:hAnsi="Arial" w:cs="Arial"/>
                <w:sz w:val="20"/>
                <w:szCs w:val="20"/>
              </w:rPr>
            </w:pPr>
            <w:r w:rsidRPr="00775CAD">
              <w:rPr>
                <w:rFonts w:ascii="Arial" w:hAnsi="Arial" w:cs="Arial"/>
                <w:b/>
                <w:bCs/>
                <w:sz w:val="20"/>
                <w:szCs w:val="20"/>
                <w:u w:val="single"/>
              </w:rPr>
              <w:t>Optional/General</w:t>
            </w:r>
            <w:r w:rsidRPr="00775CAD">
              <w:rPr>
                <w:rFonts w:ascii="Arial" w:hAnsi="Arial" w:cs="Arial"/>
                <w:b/>
                <w:bCs/>
                <w:sz w:val="20"/>
                <w:szCs w:val="20"/>
              </w:rPr>
              <w:t xml:space="preserve"> </w:t>
            </w:r>
            <w:r w:rsidRPr="00775CAD">
              <w:rPr>
                <w:rFonts w:ascii="Arial" w:hAnsi="Arial" w:cs="Arial"/>
                <w:sz w:val="20"/>
                <w:szCs w:val="20"/>
              </w:rPr>
              <w:t>comments</w:t>
            </w:r>
          </w:p>
          <w:p w14:paraId="60BCF988" w14:textId="77777777" w:rsidR="00AB3001" w:rsidRPr="00775CAD" w:rsidRDefault="00AB3001">
            <w:pPr>
              <w:keepNext/>
              <w:rPr>
                <w:rFonts w:ascii="Arial" w:hAnsi="Arial" w:cs="Arial"/>
                <w:sz w:val="20"/>
                <w:szCs w:val="20"/>
              </w:rPr>
            </w:pPr>
          </w:p>
        </w:tc>
        <w:tc>
          <w:tcPr>
            <w:tcW w:w="5829" w:type="dxa"/>
          </w:tcPr>
          <w:p w14:paraId="4CBDC6F3" w14:textId="77777777" w:rsidR="00AB3001" w:rsidRPr="00775CAD" w:rsidRDefault="00AB3001">
            <w:pPr>
              <w:rPr>
                <w:rFonts w:ascii="Arial" w:hAnsi="Arial" w:cs="Arial"/>
                <w:sz w:val="20"/>
                <w:szCs w:val="20"/>
              </w:rPr>
            </w:pPr>
          </w:p>
        </w:tc>
        <w:tc>
          <w:tcPr>
            <w:tcW w:w="4013" w:type="dxa"/>
          </w:tcPr>
          <w:p w14:paraId="27862B60" w14:textId="77777777" w:rsidR="00AB3001" w:rsidRPr="00775CAD" w:rsidRDefault="00AB3001">
            <w:pPr>
              <w:rPr>
                <w:rFonts w:ascii="Arial" w:hAnsi="Arial" w:cs="Arial"/>
                <w:sz w:val="20"/>
                <w:szCs w:val="20"/>
              </w:rPr>
            </w:pPr>
          </w:p>
        </w:tc>
      </w:tr>
    </w:tbl>
    <w:p w14:paraId="26D2D245" w14:textId="77777777" w:rsidR="00AB3001" w:rsidRPr="00775CAD" w:rsidRDefault="00AB3001">
      <w:pPr>
        <w:jc w:val="both"/>
        <w:rPr>
          <w:rFonts w:ascii="Arial" w:hAnsi="Arial" w:cs="Arial"/>
          <w:sz w:val="20"/>
          <w:szCs w:val="20"/>
          <w:u w:val="single"/>
        </w:rPr>
      </w:pPr>
    </w:p>
    <w:p w14:paraId="00D973F1" w14:textId="77777777" w:rsidR="00AB3001" w:rsidRPr="00775CAD" w:rsidRDefault="00AB3001">
      <w:pPr>
        <w:jc w:val="both"/>
        <w:rPr>
          <w:rFonts w:ascii="Arial" w:hAnsi="Arial" w:cs="Arial"/>
          <w:sz w:val="20"/>
          <w:szCs w:val="20"/>
          <w:u w:val="single"/>
        </w:rPr>
      </w:pPr>
    </w:p>
    <w:p w14:paraId="314193FB" w14:textId="77777777" w:rsidR="00AB3001" w:rsidRPr="00775CAD" w:rsidRDefault="00AB3001">
      <w:pPr>
        <w:jc w:val="both"/>
        <w:rPr>
          <w:rFonts w:ascii="Arial" w:hAnsi="Arial" w:cs="Arial"/>
          <w:sz w:val="20"/>
          <w:szCs w:val="20"/>
          <w:u w:val="single"/>
        </w:rPr>
      </w:pPr>
    </w:p>
    <w:p w14:paraId="3BD6DD33" w14:textId="77777777" w:rsidR="00AB3001" w:rsidRPr="00775CAD" w:rsidRDefault="00AB3001">
      <w:pPr>
        <w:jc w:val="both"/>
        <w:rPr>
          <w:rFonts w:ascii="Arial" w:hAnsi="Arial" w:cs="Arial"/>
          <w:sz w:val="20"/>
          <w:szCs w:val="20"/>
          <w:u w:val="single"/>
        </w:rPr>
      </w:pPr>
    </w:p>
    <w:p w14:paraId="3CF0CAC7" w14:textId="77777777" w:rsidR="00AB3001" w:rsidRPr="00775CAD" w:rsidRDefault="00AB3001">
      <w:pPr>
        <w:jc w:val="both"/>
        <w:rPr>
          <w:rFonts w:ascii="Arial" w:hAnsi="Arial" w:cs="Arial"/>
          <w:sz w:val="20"/>
          <w:szCs w:val="20"/>
          <w:u w:val="single"/>
        </w:rPr>
      </w:pPr>
    </w:p>
    <w:p w14:paraId="7C9FFCF8" w14:textId="77777777" w:rsidR="00AB3001" w:rsidRPr="00775CAD" w:rsidRDefault="00AB3001">
      <w:pPr>
        <w:jc w:val="both"/>
        <w:rPr>
          <w:rFonts w:ascii="Arial" w:hAnsi="Arial" w:cs="Arial"/>
          <w:sz w:val="20"/>
          <w:szCs w:val="20"/>
          <w:u w:val="single"/>
        </w:rPr>
      </w:pPr>
    </w:p>
    <w:p w14:paraId="20B8BDA4" w14:textId="77777777" w:rsidR="00AB3001" w:rsidRDefault="00AB3001">
      <w:pPr>
        <w:jc w:val="both"/>
        <w:rPr>
          <w:rFonts w:ascii="Arial" w:hAnsi="Arial" w:cs="Arial"/>
          <w:sz w:val="20"/>
          <w:szCs w:val="20"/>
          <w:u w:val="single"/>
        </w:rPr>
      </w:pPr>
    </w:p>
    <w:p w14:paraId="685D112C" w14:textId="77777777" w:rsidR="00775CAD" w:rsidRDefault="00775CAD">
      <w:pPr>
        <w:jc w:val="both"/>
        <w:rPr>
          <w:rFonts w:ascii="Arial" w:hAnsi="Arial" w:cs="Arial"/>
          <w:sz w:val="20"/>
          <w:szCs w:val="20"/>
          <w:u w:val="single"/>
        </w:rPr>
      </w:pPr>
    </w:p>
    <w:p w14:paraId="2E11433E" w14:textId="77777777" w:rsidR="00775CAD" w:rsidRPr="00775CAD" w:rsidRDefault="00775CAD">
      <w:pPr>
        <w:jc w:val="both"/>
        <w:rPr>
          <w:rFonts w:ascii="Arial" w:hAnsi="Arial" w:cs="Arial"/>
          <w:sz w:val="20"/>
          <w:szCs w:val="20"/>
          <w:u w:val="single"/>
        </w:rPr>
      </w:pPr>
    </w:p>
    <w:p w14:paraId="6A5006AE" w14:textId="77777777" w:rsidR="00AB3001" w:rsidRPr="00775CAD" w:rsidRDefault="00AB3001">
      <w:pPr>
        <w:jc w:val="both"/>
        <w:rPr>
          <w:rFonts w:ascii="Arial" w:hAnsi="Arial" w:cs="Arial"/>
          <w:sz w:val="20"/>
          <w:szCs w:val="20"/>
          <w:u w:val="single"/>
        </w:rPr>
      </w:pPr>
    </w:p>
    <w:p w14:paraId="1B1D33B4" w14:textId="77777777" w:rsidR="00AB3001" w:rsidRPr="00775CAD" w:rsidRDefault="00AB3001">
      <w:pPr>
        <w:jc w:val="both"/>
        <w:rPr>
          <w:rFonts w:ascii="Arial" w:hAnsi="Arial" w:cs="Arial"/>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4362"/>
        <w:gridCol w:w="4303"/>
        <w:gridCol w:w="4295"/>
      </w:tblGrid>
      <w:tr w:rsidR="00B42EDC" w:rsidRPr="00775CAD" w14:paraId="3FAAFD91" w14:textId="77777777" w:rsidTr="00B42EDC">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14:paraId="4A5548D9" w14:textId="77777777" w:rsidR="00B42EDC" w:rsidRPr="00775CAD" w:rsidRDefault="00B42EDC">
            <w:pPr>
              <w:spacing w:line="276" w:lineRule="auto"/>
              <w:rPr>
                <w:rFonts w:ascii="Arial" w:eastAsia="Arial Unicode MS" w:hAnsi="Arial" w:cs="Arial"/>
                <w:b/>
                <w:sz w:val="20"/>
                <w:szCs w:val="20"/>
                <w:u w:val="single"/>
              </w:rPr>
            </w:pPr>
            <w:bookmarkStart w:id="1" w:name="_Hlk156057883"/>
            <w:bookmarkStart w:id="2" w:name="_Hlk156057704"/>
            <w:r w:rsidRPr="00775CAD">
              <w:rPr>
                <w:rFonts w:ascii="Arial" w:eastAsia="Arial Unicode MS" w:hAnsi="Arial" w:cs="Arial"/>
                <w:b/>
                <w:sz w:val="20"/>
                <w:szCs w:val="20"/>
                <w:highlight w:val="yellow"/>
                <w:u w:val="single"/>
              </w:rPr>
              <w:t>PART  2:</w:t>
            </w:r>
            <w:r w:rsidRPr="00775CAD">
              <w:rPr>
                <w:rFonts w:ascii="Arial" w:eastAsia="Arial Unicode MS" w:hAnsi="Arial" w:cs="Arial"/>
                <w:b/>
                <w:sz w:val="20"/>
                <w:szCs w:val="20"/>
                <w:u w:val="single"/>
              </w:rPr>
              <w:t xml:space="preserve"> </w:t>
            </w:r>
          </w:p>
          <w:p w14:paraId="44D8791C" w14:textId="77777777" w:rsidR="00B42EDC" w:rsidRPr="00775CAD" w:rsidRDefault="00B42EDC">
            <w:pPr>
              <w:spacing w:line="276" w:lineRule="auto"/>
              <w:rPr>
                <w:rFonts w:ascii="Arial" w:eastAsia="Arial Unicode MS" w:hAnsi="Arial" w:cs="Arial"/>
                <w:b/>
                <w:sz w:val="20"/>
                <w:szCs w:val="20"/>
                <w:u w:val="single"/>
              </w:rPr>
            </w:pPr>
          </w:p>
        </w:tc>
      </w:tr>
      <w:tr w:rsidR="00B42EDC" w:rsidRPr="00775CAD" w14:paraId="54141316" w14:textId="77777777" w:rsidTr="00B42EDC">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1DCE67B7" w14:textId="77777777" w:rsidR="00B42EDC" w:rsidRPr="00775CAD" w:rsidRDefault="00B42EDC">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D8843" w14:textId="77777777" w:rsidR="00B42EDC" w:rsidRPr="00775CAD" w:rsidRDefault="00B42EDC">
            <w:pPr>
              <w:keepNext/>
              <w:spacing w:line="276" w:lineRule="auto"/>
              <w:outlineLvl w:val="1"/>
              <w:rPr>
                <w:rFonts w:ascii="Arial" w:eastAsia="MS Mincho" w:hAnsi="Arial" w:cs="Arial"/>
                <w:b/>
                <w:bCs/>
                <w:sz w:val="20"/>
                <w:szCs w:val="20"/>
              </w:rPr>
            </w:pPr>
            <w:r w:rsidRPr="00775CAD">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tcPr>
          <w:p w14:paraId="0F112F56" w14:textId="77777777" w:rsidR="00B42EDC" w:rsidRPr="00775CAD" w:rsidRDefault="00B42EDC">
            <w:pPr>
              <w:spacing w:after="160" w:line="252" w:lineRule="auto"/>
              <w:rPr>
                <w:rFonts w:ascii="Arial" w:eastAsia="Calibri" w:hAnsi="Arial" w:cs="Arial"/>
                <w:kern w:val="2"/>
                <w:sz w:val="20"/>
                <w:szCs w:val="20"/>
                <w:lang w:val="en-IN"/>
              </w:rPr>
            </w:pPr>
            <w:r w:rsidRPr="00775CAD">
              <w:rPr>
                <w:rFonts w:ascii="Arial" w:eastAsia="Calibri" w:hAnsi="Arial" w:cs="Arial"/>
                <w:b/>
                <w:kern w:val="2"/>
                <w:sz w:val="20"/>
                <w:szCs w:val="20"/>
                <w:lang w:val="en-IN"/>
              </w:rPr>
              <w:t>Author’s Feedback</w:t>
            </w:r>
            <w:r w:rsidRPr="00775CAD">
              <w:rPr>
                <w:rFonts w:ascii="Arial" w:eastAsia="Calibri" w:hAnsi="Arial" w:cs="Arial"/>
                <w:kern w:val="2"/>
                <w:sz w:val="20"/>
                <w:szCs w:val="20"/>
                <w:lang w:val="en-IN"/>
              </w:rPr>
              <w:t xml:space="preserve"> (It is mandatory that authors should write his/her feedback here)</w:t>
            </w:r>
          </w:p>
          <w:p w14:paraId="2151A42D" w14:textId="77777777" w:rsidR="00B42EDC" w:rsidRPr="00775CAD" w:rsidRDefault="00B42EDC">
            <w:pPr>
              <w:keepNext/>
              <w:spacing w:line="276" w:lineRule="auto"/>
              <w:outlineLvl w:val="1"/>
              <w:rPr>
                <w:rFonts w:ascii="Arial" w:eastAsia="MS Mincho" w:hAnsi="Arial" w:cs="Arial"/>
                <w:bCs/>
                <w:sz w:val="20"/>
                <w:szCs w:val="20"/>
              </w:rPr>
            </w:pPr>
          </w:p>
        </w:tc>
      </w:tr>
      <w:tr w:rsidR="00B42EDC" w:rsidRPr="00775CAD" w14:paraId="1F281815" w14:textId="77777777" w:rsidTr="00B42EDC">
        <w:trPr>
          <w:trHeight w:val="890"/>
        </w:trPr>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212D0A70" w14:textId="77777777" w:rsidR="00B42EDC" w:rsidRPr="00775CAD" w:rsidRDefault="00B42EDC">
            <w:pPr>
              <w:spacing w:line="276" w:lineRule="auto"/>
              <w:rPr>
                <w:rFonts w:ascii="Arial" w:eastAsia="Arial Unicode MS" w:hAnsi="Arial" w:cs="Arial"/>
                <w:b/>
                <w:sz w:val="20"/>
                <w:szCs w:val="20"/>
              </w:rPr>
            </w:pPr>
            <w:r w:rsidRPr="00775CAD">
              <w:rPr>
                <w:rFonts w:ascii="Arial" w:eastAsia="Arial Unicode MS" w:hAnsi="Arial" w:cs="Arial"/>
                <w:b/>
                <w:sz w:val="20"/>
                <w:szCs w:val="20"/>
              </w:rPr>
              <w:t xml:space="preserve">Are there ethical issues in this manuscript? </w:t>
            </w:r>
          </w:p>
          <w:p w14:paraId="57F61D30" w14:textId="77777777" w:rsidR="00B42EDC" w:rsidRPr="00775CAD" w:rsidRDefault="00B42EDC">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CAA49D" w14:textId="77777777" w:rsidR="00B42EDC" w:rsidRPr="00775CAD" w:rsidRDefault="00B42EDC">
            <w:pPr>
              <w:spacing w:line="276" w:lineRule="auto"/>
              <w:rPr>
                <w:rFonts w:ascii="Arial" w:eastAsia="Arial Unicode MS" w:hAnsi="Arial" w:cs="Arial"/>
                <w:i/>
                <w:iCs/>
                <w:sz w:val="20"/>
                <w:szCs w:val="20"/>
                <w:u w:val="single"/>
              </w:rPr>
            </w:pPr>
            <w:r w:rsidRPr="00775CAD">
              <w:rPr>
                <w:rFonts w:ascii="Arial" w:eastAsia="Arial Unicode MS" w:hAnsi="Arial" w:cs="Arial"/>
                <w:i/>
                <w:iCs/>
                <w:sz w:val="20"/>
                <w:szCs w:val="20"/>
                <w:u w:val="single"/>
              </w:rPr>
              <w:t xml:space="preserve">(If yes, </w:t>
            </w:r>
            <w:proofErr w:type="gramStart"/>
            <w:r w:rsidRPr="00775CAD">
              <w:rPr>
                <w:rFonts w:ascii="Arial" w:eastAsia="Arial Unicode MS" w:hAnsi="Arial" w:cs="Arial"/>
                <w:i/>
                <w:iCs/>
                <w:sz w:val="20"/>
                <w:szCs w:val="20"/>
                <w:u w:val="single"/>
              </w:rPr>
              <w:t>Kindly</w:t>
            </w:r>
            <w:proofErr w:type="gramEnd"/>
            <w:r w:rsidRPr="00775CAD">
              <w:rPr>
                <w:rFonts w:ascii="Arial" w:eastAsia="Arial Unicode MS" w:hAnsi="Arial" w:cs="Arial"/>
                <w:i/>
                <w:iCs/>
                <w:sz w:val="20"/>
                <w:szCs w:val="20"/>
                <w:u w:val="single"/>
              </w:rPr>
              <w:t xml:space="preserve"> please write down the ethical issues here in details)</w:t>
            </w:r>
          </w:p>
          <w:p w14:paraId="5419DD45" w14:textId="77777777" w:rsidR="00B42EDC" w:rsidRPr="00775CAD" w:rsidRDefault="00B42EDC">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vAlign w:val="center"/>
          </w:tcPr>
          <w:p w14:paraId="7F4A8FC8" w14:textId="77777777" w:rsidR="00B42EDC" w:rsidRPr="00775CAD" w:rsidRDefault="00B42EDC">
            <w:pPr>
              <w:spacing w:line="276" w:lineRule="auto"/>
              <w:rPr>
                <w:rFonts w:ascii="Arial" w:eastAsia="Arial Unicode MS" w:hAnsi="Arial" w:cs="Arial"/>
                <w:sz w:val="20"/>
                <w:szCs w:val="20"/>
              </w:rPr>
            </w:pPr>
          </w:p>
          <w:p w14:paraId="6A7AE530" w14:textId="77777777" w:rsidR="00B42EDC" w:rsidRPr="00775CAD" w:rsidRDefault="00B42EDC">
            <w:pPr>
              <w:spacing w:line="276" w:lineRule="auto"/>
              <w:rPr>
                <w:rFonts w:ascii="Arial" w:eastAsia="Arial Unicode MS" w:hAnsi="Arial" w:cs="Arial"/>
                <w:sz w:val="20"/>
                <w:szCs w:val="20"/>
              </w:rPr>
            </w:pPr>
          </w:p>
          <w:p w14:paraId="07B75442" w14:textId="77777777" w:rsidR="00B42EDC" w:rsidRPr="00775CAD" w:rsidRDefault="00B42EDC">
            <w:pPr>
              <w:spacing w:line="276" w:lineRule="auto"/>
              <w:rPr>
                <w:rFonts w:ascii="Arial" w:eastAsia="Arial Unicode MS" w:hAnsi="Arial" w:cs="Arial"/>
                <w:sz w:val="20"/>
                <w:szCs w:val="20"/>
              </w:rPr>
            </w:pPr>
          </w:p>
        </w:tc>
      </w:tr>
      <w:bookmarkEnd w:id="1"/>
    </w:tbl>
    <w:p w14:paraId="6030A8A1" w14:textId="77777777" w:rsidR="00B42EDC" w:rsidRPr="00775CAD" w:rsidRDefault="00B42EDC" w:rsidP="00B42EDC">
      <w:pPr>
        <w:rPr>
          <w:rFonts w:ascii="Arial" w:hAnsi="Arial" w:cs="Arial"/>
          <w:sz w:val="20"/>
          <w:szCs w:val="20"/>
          <w:lang w:val="en-US"/>
        </w:rPr>
      </w:pPr>
    </w:p>
    <w:p w14:paraId="45C221DF" w14:textId="77777777" w:rsidR="00B42EDC" w:rsidRPr="00775CAD" w:rsidRDefault="00B42EDC" w:rsidP="00B42EDC">
      <w:pPr>
        <w:rPr>
          <w:rFonts w:ascii="Arial" w:hAnsi="Arial" w:cs="Arial"/>
          <w:sz w:val="20"/>
          <w:szCs w:val="20"/>
        </w:rPr>
      </w:pPr>
    </w:p>
    <w:p w14:paraId="439A4BBE" w14:textId="77777777" w:rsidR="00B42EDC" w:rsidRPr="00775CAD" w:rsidRDefault="00B42EDC" w:rsidP="00B42EDC">
      <w:pPr>
        <w:rPr>
          <w:rFonts w:ascii="Arial" w:hAnsi="Arial" w:cs="Arial"/>
          <w:bCs/>
          <w:sz w:val="20"/>
          <w:szCs w:val="20"/>
          <w:u w:val="single"/>
        </w:rPr>
      </w:pPr>
    </w:p>
    <w:bookmarkEnd w:id="2"/>
    <w:p w14:paraId="115888CD" w14:textId="77777777" w:rsidR="00B42EDC" w:rsidRPr="00775CAD" w:rsidRDefault="00B42EDC" w:rsidP="00B42EDC">
      <w:pPr>
        <w:rPr>
          <w:rFonts w:ascii="Arial" w:hAnsi="Arial" w:cs="Arial"/>
          <w:sz w:val="20"/>
          <w:szCs w:val="20"/>
          <w:lang w:val="en-US"/>
        </w:rPr>
      </w:pPr>
    </w:p>
    <w:p w14:paraId="0C84CC9C" w14:textId="77777777" w:rsidR="00AB3001" w:rsidRPr="00775CAD" w:rsidRDefault="00AB3001">
      <w:pPr>
        <w:jc w:val="both"/>
        <w:rPr>
          <w:rFonts w:ascii="Arial" w:hAnsi="Arial" w:cs="Arial"/>
          <w:sz w:val="20"/>
          <w:szCs w:val="20"/>
          <w:u w:val="single"/>
        </w:rPr>
      </w:pPr>
    </w:p>
    <w:sectPr w:rsidR="00AB3001" w:rsidRPr="00775CAD">
      <w:headerReference w:type="default" r:id="rId7"/>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082BAD" w14:textId="77777777" w:rsidR="00894302" w:rsidRDefault="00894302">
      <w:r>
        <w:separator/>
      </w:r>
    </w:p>
  </w:endnote>
  <w:endnote w:type="continuationSeparator" w:id="0">
    <w:p w14:paraId="19560E3C" w14:textId="77777777" w:rsidR="00894302" w:rsidRDefault="008943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BCFFCBAC-7954-4C51-B08F-A9C2DA59D59A}"/>
    <w:embedBold r:id="rId2" w:fontKey="{A44A5322-6190-47AD-A52A-DDA1F3656879}"/>
  </w:font>
  <w:font w:name="Arimo">
    <w:charset w:val="00"/>
    <w:family w:val="auto"/>
    <w:pitch w:val="default"/>
    <w:embedBold r:id="rId3" w:fontKey="{8833F564-9971-42A0-9386-BB0C9F6C1434}"/>
  </w:font>
  <w:font w:name="Georgia">
    <w:panose1 w:val="02040502050405020303"/>
    <w:charset w:val="00"/>
    <w:family w:val="roman"/>
    <w:pitch w:val="variable"/>
    <w:sig w:usb0="00000287" w:usb1="00000000" w:usb2="00000000" w:usb3="00000000" w:csb0="0000009F" w:csb1="00000000"/>
    <w:embedItalic r:id="rId4" w:fontKey="{E087B3C5-AC4A-4A34-B472-E11BAB19AC7F}"/>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2164EA44-7B8A-4753-8552-388CBE1959F1}"/>
    <w:embedBold r:id="rId6" w:fontKey="{3919C724-4AE5-4444-8AA2-2506CC07EC6C}"/>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7" w:fontKey="{062337DE-DCD1-4E3A-800A-7E1341E3E74E}"/>
    <w:embedBold r:id="rId8" w:fontKey="{1EF3F892-19F4-4908-B216-1739D137B7B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713869" w14:textId="77777777" w:rsidR="00894302" w:rsidRDefault="00894302">
      <w:r>
        <w:separator/>
      </w:r>
    </w:p>
  </w:footnote>
  <w:footnote w:type="continuationSeparator" w:id="0">
    <w:p w14:paraId="16627D8A" w14:textId="77777777" w:rsidR="00894302" w:rsidRDefault="008943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F2D8E1" w14:textId="77777777" w:rsidR="00AB3001" w:rsidRDefault="00AB3001">
    <w:pPr>
      <w:spacing w:after="280"/>
      <w:jc w:val="center"/>
      <w:rPr>
        <w:rFonts w:ascii="Arial" w:eastAsia="Arial" w:hAnsi="Arial" w:cs="Arial"/>
        <w:color w:val="003399"/>
        <w:u w:val="single"/>
      </w:rPr>
    </w:pPr>
  </w:p>
  <w:p w14:paraId="2E771BA3" w14:textId="77777777" w:rsidR="00AB3001" w:rsidRDefault="00AB3001">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001"/>
    <w:rsid w:val="00007DFC"/>
    <w:rsid w:val="00335A62"/>
    <w:rsid w:val="003F2784"/>
    <w:rsid w:val="00775CAD"/>
    <w:rsid w:val="00894302"/>
    <w:rsid w:val="008C007A"/>
    <w:rsid w:val="008D40FF"/>
    <w:rsid w:val="00A62123"/>
    <w:rsid w:val="00AB3001"/>
    <w:rsid w:val="00B42EDC"/>
    <w:rsid w:val="00C362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486C75"/>
  <w15:docId w15:val="{082C0B6F-EB17-4113-8D30-12EC43E038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007DFC"/>
    <w:rPr>
      <w:color w:val="0000FF" w:themeColor="hyperlink"/>
      <w:u w:val="single"/>
    </w:rPr>
  </w:style>
  <w:style w:type="character" w:styleId="UnresolvedMention">
    <w:name w:val="Unresolved Mention"/>
    <w:basedOn w:val="DefaultParagraphFont"/>
    <w:uiPriority w:val="99"/>
    <w:semiHidden/>
    <w:unhideWhenUsed/>
    <w:rsid w:val="00007DF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1590131">
      <w:bodyDiv w:val="1"/>
      <w:marLeft w:val="0"/>
      <w:marRight w:val="0"/>
      <w:marTop w:val="0"/>
      <w:marBottom w:val="0"/>
      <w:divBdr>
        <w:top w:val="none" w:sz="0" w:space="0" w:color="auto"/>
        <w:left w:val="none" w:sz="0" w:space="0" w:color="auto"/>
        <w:bottom w:val="none" w:sz="0" w:space="0" w:color="auto"/>
        <w:right w:val="none" w:sz="0" w:space="0" w:color="auto"/>
      </w:divBdr>
    </w:div>
    <w:div w:id="12680793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ikprress.org/index.php/JET" TargetMode="Externa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3</Pages>
  <Words>575</Words>
  <Characters>3283</Characters>
  <Application>Microsoft Office Word</Application>
  <DocSecurity>0</DocSecurity>
  <Lines>27</Lines>
  <Paragraphs>7</Paragraphs>
  <ScaleCrop>false</ScaleCrop>
  <Company/>
  <LinksUpToDate>false</LinksUpToDate>
  <CharactersWithSpaces>3851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Editor-90</cp:lastModifiedBy>
  <cp:revision>5</cp:revision>
  <dcterms:created xsi:type="dcterms:W3CDTF">2025-12-22T04:39:00Z</dcterms:created>
  <dcterms:modified xsi:type="dcterms:W3CDTF">2025-12-24T08:46:00Z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1dd9afcc-f6c2-405b-b2bd-67905798623c</vt:lpwstr>
  </property>
</Properties>
</file>